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35A61" w14:textId="77777777" w:rsidR="005A735A" w:rsidRDefault="00000000">
      <w:pPr>
        <w:jc w:val="center"/>
      </w:pPr>
      <w:r>
        <w:rPr>
          <w:b/>
          <w:bCs/>
        </w:rPr>
        <w:t>AGENDA</w:t>
      </w:r>
    </w:p>
    <w:p w14:paraId="4AEF3B24" w14:textId="77777777" w:rsidR="005A735A" w:rsidRDefault="005A735A"/>
    <w:p w14:paraId="56BCB050" w14:textId="77777777" w:rsidR="005A735A" w:rsidRDefault="00000000">
      <w:pPr>
        <w:jc w:val="center"/>
      </w:pPr>
      <w:r>
        <w:t>Regular Meeting of the Board of Directors</w:t>
      </w:r>
    </w:p>
    <w:p w14:paraId="1FC4DDE8" w14:textId="77777777" w:rsidR="005A735A" w:rsidRDefault="005A735A"/>
    <w:p w14:paraId="5E81D5E3" w14:textId="77777777" w:rsidR="005A735A" w:rsidRDefault="00000000">
      <w:pPr>
        <w:jc w:val="center"/>
      </w:pPr>
      <w:r>
        <w:rPr>
          <w:b/>
          <w:bCs/>
        </w:rPr>
        <w:t>INTERLOCKEN CONSOLIDATED METROPOLITAN DISTRICT</w:t>
      </w:r>
    </w:p>
    <w:p w14:paraId="35F73FAE" w14:textId="77777777" w:rsidR="005A735A" w:rsidRDefault="00000000">
      <w:pPr>
        <w:jc w:val="center"/>
      </w:pPr>
      <w:r>
        <w:t>City and County of Broomfield, State of Colorado</w:t>
      </w:r>
    </w:p>
    <w:p w14:paraId="6952C45C" w14:textId="77777777" w:rsidR="005A735A" w:rsidRDefault="005A735A"/>
    <w:p w14:paraId="2743E892" w14:textId="77777777" w:rsidR="005A735A" w:rsidRDefault="00000000">
      <w:pPr>
        <w:jc w:val="center"/>
      </w:pPr>
      <w:r>
        <w:rPr>
          <w:b/>
          <w:bCs/>
        </w:rPr>
        <w:t>Tuesday, October 6, 2026, 11:00 A.M.</w:t>
      </w:r>
    </w:p>
    <w:p w14:paraId="733DF922" w14:textId="77777777" w:rsidR="005A735A" w:rsidRDefault="005A735A"/>
    <w:p w14:paraId="2B8B9439" w14:textId="77777777" w:rsidR="005A735A" w:rsidRDefault="00000000">
      <w:pPr>
        <w:jc w:val="center"/>
      </w:pPr>
      <w:r>
        <w:t>Via Teleconference Only</w:t>
      </w:r>
    </w:p>
    <w:p w14:paraId="24C226C0" w14:textId="77777777" w:rsidR="005A735A" w:rsidRDefault="00000000">
      <w:pPr>
        <w:jc w:val="center"/>
      </w:pPr>
      <w:r>
        <w:t>Dial In: 720-386-9023</w:t>
      </w:r>
    </w:p>
    <w:p w14:paraId="475557A3" w14:textId="77777777" w:rsidR="005A735A" w:rsidRDefault="00000000">
      <w:pPr>
        <w:jc w:val="center"/>
      </w:pPr>
      <w:r>
        <w:t>Code: 597982</w:t>
      </w:r>
    </w:p>
    <w:p w14:paraId="300FD16C" w14:textId="77777777" w:rsidR="005A735A" w:rsidRDefault="005A735A"/>
    <w:p w14:paraId="69E1E177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Conflict Disclosures</w:t>
      </w:r>
    </w:p>
    <w:p w14:paraId="19938C24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Approval of Minutes:</w:t>
      </w:r>
    </w:p>
    <w:p w14:paraId="4C7408DC" w14:textId="77777777" w:rsidR="005A735A" w:rsidRDefault="00000000">
      <w:pPr>
        <w:pStyle w:val="Heading2"/>
        <w:numPr>
          <w:ilvl w:val="1"/>
          <w:numId w:val="2"/>
        </w:numPr>
      </w:pPr>
      <w:r>
        <w:t xml:space="preserve">April 8, </w:t>
      </w:r>
      <w:proofErr w:type="gramStart"/>
      <w:r>
        <w:t>2026</w:t>
      </w:r>
      <w:proofErr w:type="gramEnd"/>
      <w:r>
        <w:t xml:space="preserve"> Special Meeting</w:t>
      </w:r>
    </w:p>
    <w:p w14:paraId="1A84BA37" w14:textId="77777777" w:rsidR="005A735A" w:rsidRDefault="00000000">
      <w:pPr>
        <w:pStyle w:val="Heading2"/>
        <w:numPr>
          <w:ilvl w:val="1"/>
          <w:numId w:val="2"/>
        </w:numPr>
      </w:pPr>
      <w:r>
        <w:t xml:space="preserve">June 29, </w:t>
      </w:r>
      <w:proofErr w:type="gramStart"/>
      <w:r>
        <w:t>2026</w:t>
      </w:r>
      <w:proofErr w:type="gramEnd"/>
      <w:r>
        <w:t xml:space="preserve"> Special Meeting</w:t>
      </w:r>
    </w:p>
    <w:p w14:paraId="70E87EBC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Old Business</w:t>
      </w:r>
    </w:p>
    <w:p w14:paraId="2252D953" w14:textId="77777777" w:rsidR="005A735A" w:rsidRDefault="00000000">
      <w:pPr>
        <w:pStyle w:val="Heading2"/>
        <w:numPr>
          <w:ilvl w:val="1"/>
          <w:numId w:val="2"/>
        </w:numPr>
      </w:pPr>
      <w:r>
        <w:t>Maintenance Facility Project Update</w:t>
      </w:r>
    </w:p>
    <w:p w14:paraId="5F6815B3" w14:textId="77777777" w:rsidR="005A735A" w:rsidRDefault="00000000">
      <w:pPr>
        <w:pStyle w:val="ListParagraph"/>
        <w:numPr>
          <w:ilvl w:val="2"/>
          <w:numId w:val="2"/>
        </w:numPr>
        <w:spacing w:after="60"/>
      </w:pPr>
      <w:r>
        <w:t>Preconstruction Services Agreement with Himmelman Construction, Inc. (AIA A105)</w:t>
      </w:r>
    </w:p>
    <w:p w14:paraId="371557FC" w14:textId="77777777" w:rsidR="005A735A" w:rsidRDefault="00000000">
      <w:pPr>
        <w:pStyle w:val="ListParagraph"/>
        <w:numPr>
          <w:ilvl w:val="2"/>
          <w:numId w:val="2"/>
        </w:numPr>
        <w:spacing w:after="60"/>
      </w:pPr>
      <w:proofErr w:type="gramStart"/>
      <w:r>
        <w:t>Site Work</w:t>
      </w:r>
      <w:proofErr w:type="gramEnd"/>
      <w:r>
        <w:t xml:space="preserve"> Permits</w:t>
      </w:r>
    </w:p>
    <w:p w14:paraId="48DD1DDC" w14:textId="77777777" w:rsidR="005A735A" w:rsidRDefault="00000000">
      <w:pPr>
        <w:pStyle w:val="ListParagraph"/>
        <w:numPr>
          <w:ilvl w:val="2"/>
          <w:numId w:val="2"/>
        </w:numPr>
        <w:spacing w:after="60"/>
      </w:pPr>
      <w:r>
        <w:t>Construction Financing</w:t>
      </w:r>
    </w:p>
    <w:p w14:paraId="65CF6D6B" w14:textId="77777777" w:rsidR="005A735A" w:rsidRDefault="00000000">
      <w:pPr>
        <w:pStyle w:val="ListParagraph"/>
        <w:numPr>
          <w:ilvl w:val="2"/>
          <w:numId w:val="2"/>
        </w:numPr>
        <w:spacing w:after="60"/>
      </w:pPr>
      <w:r>
        <w:t>Ground Lease with Interlocken Owners Association</w:t>
      </w:r>
    </w:p>
    <w:p w14:paraId="61A57C4F" w14:textId="77777777" w:rsidR="005A735A" w:rsidRDefault="00000000">
      <w:pPr>
        <w:pStyle w:val="Heading2"/>
        <w:numPr>
          <w:ilvl w:val="1"/>
          <w:numId w:val="2"/>
        </w:numPr>
      </w:pPr>
      <w:r>
        <w:t>Update on Vargas Lease – 2025 Property Taxes for 270 Interlocken Boulevard</w:t>
      </w:r>
    </w:p>
    <w:p w14:paraId="7A155BE5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New Business</w:t>
      </w:r>
    </w:p>
    <w:p w14:paraId="4ED04157" w14:textId="77777777" w:rsidR="00F8732B" w:rsidRDefault="00F8732B" w:rsidP="00F8732B">
      <w:pPr>
        <w:pStyle w:val="Heading2"/>
        <w:numPr>
          <w:ilvl w:val="1"/>
          <w:numId w:val="2"/>
        </w:numPr>
      </w:pPr>
      <w:r>
        <w:t>Consider and approve Resolution No. 26-03 ratifying the PNC Bank Collective Resolution and designating authorized signatories (continued from June 29, 2026)</w:t>
      </w:r>
    </w:p>
    <w:p w14:paraId="207357C7" w14:textId="77777777" w:rsidR="005A735A" w:rsidRDefault="00000000">
      <w:pPr>
        <w:pStyle w:val="Heading2"/>
        <w:numPr>
          <w:ilvl w:val="1"/>
          <w:numId w:val="2"/>
        </w:numPr>
      </w:pPr>
      <w:r>
        <w:t>Formal submission of 2027 Budget per § 29-1-105, C.R.S. – Shea Sanchez, District Accountant</w:t>
      </w:r>
    </w:p>
    <w:p w14:paraId="03FB433D" w14:textId="77777777" w:rsidR="005A735A" w:rsidRDefault="00000000">
      <w:pPr>
        <w:pStyle w:val="ListParagraph"/>
        <w:numPr>
          <w:ilvl w:val="2"/>
          <w:numId w:val="2"/>
        </w:numPr>
        <w:spacing w:after="60"/>
      </w:pPr>
      <w:r>
        <w:t>Update on debt retirement plan</w:t>
      </w:r>
    </w:p>
    <w:p w14:paraId="594F3BBF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Miscellaneous</w:t>
      </w:r>
    </w:p>
    <w:p w14:paraId="4FB3FE41" w14:textId="77777777" w:rsidR="005A735A" w:rsidRDefault="00000000">
      <w:pPr>
        <w:pStyle w:val="Heading1"/>
        <w:numPr>
          <w:ilvl w:val="0"/>
          <w:numId w:val="2"/>
        </w:numPr>
        <w:spacing w:before="160" w:after="80"/>
      </w:pPr>
      <w:r>
        <w:rPr>
          <w:b w:val="0"/>
          <w:bCs w:val="0"/>
        </w:rPr>
        <w:t>Adjournment</w:t>
      </w:r>
    </w:p>
    <w:p w14:paraId="472DE4B8" w14:textId="77777777" w:rsidR="005A735A" w:rsidRDefault="005A735A"/>
    <w:p w14:paraId="46AC5045" w14:textId="77777777" w:rsidR="005A735A" w:rsidRDefault="00000000">
      <w:r>
        <w:rPr>
          <w:b/>
          <w:bCs/>
        </w:rPr>
        <w:t xml:space="preserve">**Next ICMD regular board meeting – Tuesday, December 8, </w:t>
      </w:r>
      <w:proofErr w:type="gramStart"/>
      <w:r>
        <w:rPr>
          <w:b/>
          <w:bCs/>
        </w:rPr>
        <w:t>2026</w:t>
      </w:r>
      <w:proofErr w:type="gramEnd"/>
      <w:r>
        <w:rPr>
          <w:b/>
          <w:bCs/>
        </w:rPr>
        <w:t xml:space="preserve"> at 11:00 a.m.</w:t>
      </w:r>
    </w:p>
    <w:sectPr w:rsidR="005A735A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682B7A"/>
    <w:multiLevelType w:val="hybridMultilevel"/>
    <w:tmpl w:val="3AECCBE6"/>
    <w:lvl w:ilvl="0" w:tplc="B7C23696">
      <w:start w:val="1"/>
      <w:numFmt w:val="bullet"/>
      <w:lvlText w:val="●"/>
      <w:lvlJc w:val="left"/>
      <w:pPr>
        <w:ind w:left="720" w:hanging="360"/>
      </w:pPr>
    </w:lvl>
    <w:lvl w:ilvl="1" w:tplc="8AA2FF9E">
      <w:start w:val="1"/>
      <w:numFmt w:val="bullet"/>
      <w:lvlText w:val="○"/>
      <w:lvlJc w:val="left"/>
      <w:pPr>
        <w:ind w:left="1440" w:hanging="360"/>
      </w:pPr>
    </w:lvl>
    <w:lvl w:ilvl="2" w:tplc="062E5272">
      <w:start w:val="1"/>
      <w:numFmt w:val="bullet"/>
      <w:lvlText w:val="■"/>
      <w:lvlJc w:val="left"/>
      <w:pPr>
        <w:ind w:left="2160" w:hanging="360"/>
      </w:pPr>
    </w:lvl>
    <w:lvl w:ilvl="3" w:tplc="4B988894">
      <w:start w:val="1"/>
      <w:numFmt w:val="bullet"/>
      <w:lvlText w:val="●"/>
      <w:lvlJc w:val="left"/>
      <w:pPr>
        <w:ind w:left="2880" w:hanging="360"/>
      </w:pPr>
    </w:lvl>
    <w:lvl w:ilvl="4" w:tplc="1A521AC2">
      <w:start w:val="1"/>
      <w:numFmt w:val="bullet"/>
      <w:lvlText w:val="○"/>
      <w:lvlJc w:val="left"/>
      <w:pPr>
        <w:ind w:left="3600" w:hanging="360"/>
      </w:pPr>
    </w:lvl>
    <w:lvl w:ilvl="5" w:tplc="E0D256F6">
      <w:start w:val="1"/>
      <w:numFmt w:val="bullet"/>
      <w:lvlText w:val="■"/>
      <w:lvlJc w:val="left"/>
      <w:pPr>
        <w:ind w:left="4320" w:hanging="360"/>
      </w:pPr>
    </w:lvl>
    <w:lvl w:ilvl="6" w:tplc="B0123F6C">
      <w:start w:val="1"/>
      <w:numFmt w:val="bullet"/>
      <w:lvlText w:val="●"/>
      <w:lvlJc w:val="left"/>
      <w:pPr>
        <w:ind w:left="5040" w:hanging="360"/>
      </w:pPr>
    </w:lvl>
    <w:lvl w:ilvl="7" w:tplc="7FD48178">
      <w:start w:val="1"/>
      <w:numFmt w:val="bullet"/>
      <w:lvlText w:val="●"/>
      <w:lvlJc w:val="left"/>
      <w:pPr>
        <w:ind w:left="5760" w:hanging="360"/>
      </w:pPr>
    </w:lvl>
    <w:lvl w:ilvl="8" w:tplc="52723A7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5112EC1"/>
    <w:multiLevelType w:val="hybridMultilevel"/>
    <w:tmpl w:val="AEB29506"/>
    <w:lvl w:ilvl="0" w:tplc="915AD41A">
      <w:start w:val="1"/>
      <w:numFmt w:val="decimal"/>
      <w:lvlText w:val="%1."/>
      <w:lvlJc w:val="left"/>
      <w:pPr>
        <w:ind w:left="720" w:hanging="720"/>
      </w:pPr>
    </w:lvl>
    <w:lvl w:ilvl="1" w:tplc="6758FF82">
      <w:start w:val="1"/>
      <w:numFmt w:val="lowerLetter"/>
      <w:lvlText w:val="%2."/>
      <w:lvlJc w:val="left"/>
      <w:pPr>
        <w:ind w:left="1440" w:hanging="720"/>
      </w:pPr>
    </w:lvl>
    <w:lvl w:ilvl="2" w:tplc="DE1ECA00">
      <w:start w:val="1"/>
      <w:numFmt w:val="lowerRoman"/>
      <w:lvlText w:val="%3."/>
      <w:lvlJc w:val="left"/>
      <w:pPr>
        <w:ind w:left="2160" w:hanging="720"/>
      </w:pPr>
    </w:lvl>
    <w:lvl w:ilvl="3" w:tplc="13B8F448">
      <w:numFmt w:val="decimal"/>
      <w:lvlText w:val=""/>
      <w:lvlJc w:val="left"/>
    </w:lvl>
    <w:lvl w:ilvl="4" w:tplc="FC9A46C6">
      <w:numFmt w:val="decimal"/>
      <w:lvlText w:val=""/>
      <w:lvlJc w:val="left"/>
    </w:lvl>
    <w:lvl w:ilvl="5" w:tplc="8B4663F0">
      <w:numFmt w:val="decimal"/>
      <w:lvlText w:val=""/>
      <w:lvlJc w:val="left"/>
    </w:lvl>
    <w:lvl w:ilvl="6" w:tplc="4CDE33F2">
      <w:numFmt w:val="decimal"/>
      <w:lvlText w:val=""/>
      <w:lvlJc w:val="left"/>
    </w:lvl>
    <w:lvl w:ilvl="7" w:tplc="5830BE12">
      <w:numFmt w:val="decimal"/>
      <w:lvlText w:val=""/>
      <w:lvlJc w:val="left"/>
    </w:lvl>
    <w:lvl w:ilvl="8" w:tplc="67E402EE">
      <w:numFmt w:val="decimal"/>
      <w:lvlText w:val=""/>
      <w:lvlJc w:val="left"/>
    </w:lvl>
  </w:abstractNum>
  <w:num w:numId="1" w16cid:durableId="301348779">
    <w:abstractNumId w:val="0"/>
    <w:lvlOverride w:ilvl="0">
      <w:startOverride w:val="1"/>
    </w:lvlOverride>
  </w:num>
  <w:num w:numId="2" w16cid:durableId="201807628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735A"/>
    <w:rsid w:val="005A735A"/>
    <w:rsid w:val="00C571E4"/>
    <w:rsid w:val="00F87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FD8956"/>
  <w15:docId w15:val="{16C9A5E8-3034-4E54-B0A4-3FC136B3E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keepNext/>
      <w:spacing w:before="240" w:after="120"/>
      <w:outlineLvl w:val="0"/>
    </w:pPr>
    <w:rPr>
      <w:b/>
      <w:bCs/>
      <w:color w:val="000000"/>
    </w:rPr>
  </w:style>
  <w:style w:type="paragraph" w:styleId="Heading2">
    <w:name w:val="heading 2"/>
    <w:uiPriority w:val="9"/>
    <w:unhideWhenUsed/>
    <w:qFormat/>
    <w:pPr>
      <w:spacing w:after="80"/>
      <w:outlineLvl w:val="1"/>
    </w:pPr>
    <w:rPr>
      <w:color w:val="000000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151</Words>
  <Characters>887</Characters>
  <Application>Microsoft Office Word</Application>
  <DocSecurity>0</DocSecurity>
  <Lines>34</Lines>
  <Paragraphs>28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Kyle Brunger</cp:lastModifiedBy>
  <cp:revision>2</cp:revision>
  <dcterms:created xsi:type="dcterms:W3CDTF">2026-10-05T12:56:00Z</dcterms:created>
  <dcterms:modified xsi:type="dcterms:W3CDTF">2026-10-05T15:21:00Z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21d700-d06a-4459-bbc9-91e9e77a7a7b_Enabled">
    <vt:lpwstr>true</vt:lpwstr>
  </property>
  <property fmtid="{D5CDD505-2E9C-101B-9397-08002B2CF9AE}" pid="3" name="MSIP_Label_8d21d700-d06a-4459-bbc9-91e9e77a7a7b_SetDate">
    <vt:lpwstr>2026-10-05T15:21:03Z</vt:lpwstr>
  </property>
  <property fmtid="{D5CDD505-2E9C-101B-9397-08002B2CF9AE}" pid="4" name="MSIP_Label_8d21d700-d06a-4459-bbc9-91e9e77a7a7b_Method">
    <vt:lpwstr>Standard</vt:lpwstr>
  </property>
  <property fmtid="{D5CDD505-2E9C-101B-9397-08002B2CF9AE}" pid="5" name="MSIP_Label_8d21d700-d06a-4459-bbc9-91e9e77a7a7b_Name">
    <vt:lpwstr>defa4170-0d19-0005-0004-bc88714345d2</vt:lpwstr>
  </property>
  <property fmtid="{D5CDD505-2E9C-101B-9397-08002B2CF9AE}" pid="6" name="MSIP_Label_8d21d700-d06a-4459-bbc9-91e9e77a7a7b_SiteId">
    <vt:lpwstr>ca25cd11-8440-427a-8cb0-1d233efe7031</vt:lpwstr>
  </property>
  <property fmtid="{D5CDD505-2E9C-101B-9397-08002B2CF9AE}" pid="7" name="MSIP_Label_8d21d700-d06a-4459-bbc9-91e9e77a7a7b_ActionId">
    <vt:lpwstr>ece38902-230f-4569-bf6f-28580a6ca1c8</vt:lpwstr>
  </property>
  <property fmtid="{D5CDD505-2E9C-101B-9397-08002B2CF9AE}" pid="8" name="MSIP_Label_8d21d700-d06a-4459-bbc9-91e9e77a7a7b_ContentBits">
    <vt:lpwstr>0</vt:lpwstr>
  </property>
  <property fmtid="{D5CDD505-2E9C-101B-9397-08002B2CF9AE}" pid="9" name="MSIP_Label_8d21d700-d06a-4459-bbc9-91e9e77a7a7b_Tag">
    <vt:lpwstr>10, 3, 0, 1</vt:lpwstr>
  </property>
</Properties>
</file>